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六发改审批〔202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204</w:t>
      </w:r>
      <w:r>
        <w:rPr>
          <w:rFonts w:eastAsia="仿宋_GB2312"/>
          <w:kern w:val="0"/>
          <w:sz w:val="32"/>
          <w:szCs w:val="32"/>
        </w:rPr>
        <w:t>号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20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1"/>
          <w:kern w:val="0"/>
          <w:sz w:val="36"/>
          <w:szCs w:val="20"/>
        </w:rPr>
      </w:pPr>
      <w:r>
        <w:rPr>
          <w:rFonts w:hint="eastAsia" w:ascii="方正小标宋简体" w:hAnsi="方正小标宋简体" w:eastAsia="方正小标宋简体" w:cs="方正小标宋简体"/>
          <w:spacing w:val="21"/>
          <w:kern w:val="0"/>
          <w:sz w:val="36"/>
          <w:szCs w:val="20"/>
        </w:rPr>
        <w:t>六安市发改委关于S437六安木厂至洪集段道路建设工程</w:t>
      </w:r>
      <w:r>
        <w:rPr>
          <w:rFonts w:hint="eastAsia" w:ascii="方正小标宋简体" w:hAnsi="方正小标宋简体" w:eastAsia="方正小标宋简体" w:cs="方正小标宋简体"/>
          <w:spacing w:val="21"/>
          <w:kern w:val="0"/>
          <w:sz w:val="36"/>
          <w:szCs w:val="20"/>
          <w:lang w:eastAsia="zh-CN"/>
        </w:rPr>
        <w:t>项目建议书</w:t>
      </w:r>
      <w:r>
        <w:rPr>
          <w:rFonts w:hint="eastAsia" w:ascii="方正小标宋简体" w:hAnsi="方正小标宋简体" w:eastAsia="方正小标宋简体" w:cs="方正小标宋简体"/>
          <w:spacing w:val="21"/>
          <w:kern w:val="0"/>
          <w:sz w:val="36"/>
          <w:szCs w:val="20"/>
        </w:rPr>
        <w:t>的批复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六安市交通运输局</w:t>
      </w:r>
      <w:r>
        <w:rPr>
          <w:rFonts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你单位报送的《</w:t>
      </w:r>
      <w:r>
        <w:rPr>
          <w:rFonts w:hint="eastAsia" w:eastAsia="仿宋_GB2312"/>
          <w:color w:val="auto"/>
          <w:sz w:val="32"/>
          <w:szCs w:val="32"/>
        </w:rPr>
        <w:t>关于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申请批复S437六安木厂至洪集段道路建设工程项目建议书的函</w:t>
      </w:r>
      <w:r>
        <w:rPr>
          <w:rFonts w:eastAsia="仿宋_GB2312"/>
          <w:color w:val="auto"/>
          <w:sz w:val="32"/>
          <w:szCs w:val="32"/>
        </w:rPr>
        <w:t>》(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六交规划函</w:t>
      </w:r>
      <w:r>
        <w:rPr>
          <w:rFonts w:eastAsia="仿宋_GB2312"/>
          <w:color w:val="auto"/>
          <w:sz w:val="32"/>
          <w:szCs w:val="32"/>
        </w:rPr>
        <w:t>〔20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</w:t>
      </w:r>
      <w:r>
        <w:rPr>
          <w:rFonts w:eastAsia="仿宋_GB2312"/>
          <w:color w:val="auto"/>
          <w:sz w:val="32"/>
          <w:szCs w:val="32"/>
        </w:rPr>
        <w:t>号)及相关资料收悉。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经研究，现批复如下</w:t>
      </w:r>
      <w:r>
        <w:rPr>
          <w:rFonts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为优化区域路网，推动区域经济发展</w:t>
      </w:r>
      <w:r>
        <w:rPr>
          <w:rFonts w:hint="eastAsia" w:eastAsia="仿宋_GB2312" w:cs="Times New Roman"/>
          <w:kern w:val="0"/>
          <w:sz w:val="32"/>
          <w:szCs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经研究，同意建设S437六安木厂至洪集段道路建设工程。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二、项目代码：</w:t>
      </w:r>
      <w:r>
        <w:rPr>
          <w:rFonts w:hint="eastAsia" w:eastAsia="仿宋_GB2312"/>
          <w:sz w:val="32"/>
          <w:szCs w:val="32"/>
        </w:rPr>
        <w:t>2211-341500-04-01-217923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仿宋_GB2312"/>
          <w:sz w:val="32"/>
        </w:rPr>
        <w:t>三、项目单位：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六安市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交通运输局。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sz w:val="32"/>
        </w:rPr>
        <w:t>四、</w:t>
      </w:r>
      <w:r>
        <w:rPr>
          <w:rFonts w:hint="eastAsia" w:eastAsia="仿宋_GB2312"/>
          <w:sz w:val="32"/>
        </w:rPr>
        <w:t>建设地点</w:t>
      </w:r>
      <w:r>
        <w:rPr>
          <w:rFonts w:hint="eastAsia" w:eastAsia="仿宋_GB2312"/>
          <w:sz w:val="32"/>
          <w:lang w:eastAsia="zh-CN"/>
        </w:rPr>
        <w:t>：起于S437与G237交叉口，接金安区规划S437，上跨淠河后，向西在程老庄与广庙村中间新建线位穿越，跨越汲东干渠，接丁集镇西环路与X009交叉口并与规划S244平交，向西利用规划南环路线位跨越东汲河，接现状X016，上跨济广高速至罗集乡，避开罗集镇区新建线位，下穿阜六铁路，终于S437与G105交叉口，并顺接叶集区现状S437。</w:t>
      </w:r>
    </w:p>
    <w:p>
      <w:pPr>
        <w:pStyle w:val="9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仿宋_GB2312"/>
          <w:sz w:val="32"/>
        </w:rPr>
        <w:t>五、建设规模和内容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路线全长35.6公里，沥青混凝土路面，按二级公路标准建设，双向两车道，路基宽12米，设计时速60公里/小时。全线设置桥梁1887米/11座，平面交叉9处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，立体交叉2处，涵洞144处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,配套建设相关附属工程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9"/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eastAsia="仿宋_GB2312"/>
          <w:sz w:val="32"/>
        </w:rPr>
        <w:t>六、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项目估算总投资：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项目总投资68202.7万元，资金来源为申请上级补助资金和地方政府自筹。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接文后，请按照《政府投资条例》等文件精神，组织开展</w:t>
      </w:r>
      <w:r>
        <w:rPr>
          <w:rFonts w:hint="eastAsia" w:eastAsia="仿宋_GB2312" w:cs="Times New Roman"/>
          <w:kern w:val="0"/>
          <w:sz w:val="32"/>
          <w:lang w:eastAsia="zh-CN"/>
        </w:rPr>
        <w:t>项目可行性研究报告</w:t>
      </w:r>
      <w:r>
        <w:rPr>
          <w:rFonts w:hint="default" w:ascii="Times New Roman" w:hAnsi="Times New Roman" w:eastAsia="仿宋_GB2312" w:cs="Times New Roman"/>
          <w:kern w:val="0"/>
          <w:sz w:val="32"/>
        </w:rPr>
        <w:t>的编制和审查工作，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按相关程序报</w:t>
      </w:r>
      <w:r>
        <w:rPr>
          <w:rFonts w:hint="default" w:ascii="Times New Roman" w:hAnsi="Times New Roman" w:eastAsia="仿宋_GB2312" w:cs="Times New Roman"/>
          <w:kern w:val="0"/>
          <w:sz w:val="32"/>
        </w:rPr>
        <w:t>我委审批。</w:t>
      </w:r>
    </w:p>
    <w:p>
      <w:pPr>
        <w:spacing w:line="560" w:lineRule="exact"/>
        <w:ind w:right="-94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</w:p>
    <w:p>
      <w:pPr>
        <w:pStyle w:val="2"/>
      </w:pPr>
    </w:p>
    <w:p>
      <w:pPr>
        <w:spacing w:line="560" w:lineRule="exact"/>
        <w:ind w:right="-94" w:rightChars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 xml:space="preserve">日 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pStyle w:val="4"/>
        <w:rPr>
          <w:rFonts w:eastAsia="仿宋_GB2312"/>
          <w:sz w:val="32"/>
          <w:szCs w:val="32"/>
        </w:rPr>
      </w:pPr>
    </w:p>
    <w:p>
      <w:pPr>
        <w:pStyle w:val="4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430530</wp:posOffset>
                </wp:positionV>
                <wp:extent cx="54673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33.9pt;height:0.05pt;width:430.5pt;z-index:251661312;mso-width-relative:page;mso-height-relative:page;" filled="f" stroked="t" coordsize="21600,21600" o:gfxdata="UEsDBAoAAAAAAIdO4kAAAAAAAAAAAAAAAAAEAAAAZHJzL1BLAwQUAAAACACHTuJA/oJraNYAAAAI&#10;AQAADwAAAGRycy9kb3ducmV2LnhtbE2PzU7DMBCE70i8g7VIXKrWbhClDXF6AHLjQgFx3cZLEhGv&#10;09j9gadne4Ljzoxm5yvWJ9+rA42xC2xhPjOgiOvgOm4svL1W0yWomJAd9oHJwjdFWJeXFwXmLhz5&#10;hQ6b1Cgp4ZijhTalIdc61i15jLMwEIv3GUaPSc6x0W7Eo5T7XmfGLLTHjuVDiwM9tFR/bfbeQqze&#10;aVf9TOqJ+bhpAmW7x+cntPb6am7uQSU6pb8wnOfLdChl0zbs2UXVW5iuBCVZWNwJgfjL20yE7VlY&#10;gS4L/R+g/AVQSwMEFAAAAAgAh07iQLoQ5WXiAQAApgMAAA4AAABkcnMvZTJvRG9jLnhtbK1TzY7T&#10;MBC+I/EOlu80bZcUiJruYctyQVAJeICp7SSW/CePt2lfghdA4gYnjtx5G5bHYOyWssAFIXJwxp6Z&#10;z/N9+bK83FvDdiqi9q7ls8mUM+WEl9r1LX/z+vrBY84wgZNgvFMtPyjkl6v795ZjaNTcD95IFRmB&#10;OGzG0PIhpdBUFYpBWcCJD8pRsvPRQqJt7CsZYSR0a6r5dLqoRh9liF4oRDpdH5N8VfC7Ton0sutQ&#10;JWZaTrOlssaybvNarZbQ9BHCoMVpDPiHKSxoR5eeodaQgN1E/QeU1SJ69F2aCG8r33VaqMKB2Mym&#10;v7F5NUBQhQuJg+EsE/4/WPFit4lMy5bXnDmw9Ilu333++vbDty/vab399JHVWaQxYEO1V24TTzsM&#10;m5gZ77to85u4sH0R9nAWVu0TE3RYP1w8uqhJf0G5xUVBrH62hojpmfKW5aDlRrvMGhrYPcdE11Hp&#10;j5J8bBwbW/6kntPIAsg0nYFEoQ1EA11fetEbLa+1MbkDY7+9MpHtINugPJkU4f5Sli9ZAw7HupI6&#10;GmRQIJ86ydIhkECOnMzzCFZJzowi4+eIAKFJoM3fVNLVxuUGVUx64plVPuqao62XB/o4NyHqfiBd&#10;ZmXmnCEzlOlPxs1uu7un+O7vtfo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oJraNYAAAAIAQAA&#10;DwAAAAAAAAABACAAAAAiAAAAZHJzL2Rvd25yZXYueG1sUEsBAhQAFAAAAAgAh07iQLoQ5WXiAQAA&#10;p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5467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9pt;height:0.05pt;width:430.5pt;z-index:251662336;mso-width-relative:page;mso-height-relative:page;" filled="f" stroked="t" coordsize="21600,21600" o:gfxdata="UEsDBAoAAAAAAIdO4kAAAAAAAAAAAAAAAAAEAAAAZHJzL1BLAwQUAAAACACHTuJAz/Q3YtQAAAAH&#10;AQAADwAAAGRycy9kb3ducmV2LnhtbE2Py07DMBBF90j8gzVIbKrWTkDQhjhdANmxoYDYTuMhiYjH&#10;aew+4OsZVrA8uqM755brkx/UgabYB7aQLQwo4ia4nlsLry/1fAkqJmSHQ2Cy8EUR1tX5WYmFC0d+&#10;psMmtUpKOBZooUtpLLSOTUce4yKMxJJ9hMljEpxa7SY8SrkfdG7MjfbYs3zocKT7jprPzd5biPUb&#10;7ervWTMz71dtoHz38PSI1l5eZOYOVKJT+juGX31Rh0qctmHPLqrBwjzLZUuycCsLJF9er4S3wivQ&#10;Van/+1c/UEsDBBQAAAAIAIdO4kC6JB1V4AEAAKYDAAAOAAAAZHJzL2Uyb0RvYy54bWytU0uOEzEQ&#10;3SNxB8t70vnQAVrpzGLCsEEQCeYAFX+6Lfkn25NOLsEFkNjBiiV7bsNwjCk7TRhggxC9qC67np/r&#10;va5eXRyMJnsRonK2pbPJlBJhmePKdi29fnv16CklMYHloJ0VLT2KSC/WDx+sBt+Iueud5iIQJLGx&#10;GXxL+5R8U1WR9cJAnDgvLBalCwYSLkNX8QADshtdzafTZTW4wH1wTMSIu5tTka4Lv5SCpddSRpGI&#10;bin2lkoMJe5yrNYraLoAvldsbAP+oQsDyuKlZ6oNJCA3Qf1BZRQLLjqZJsyZykmpmCgaUM1s+pua&#10;Nz14UbSgOdGfbYr/j5a92m8DUbylC0osGPxEt++/fHv38fvXDxhvP38ii2zS4GOD2Eu7DeMq+m3I&#10;ig8ymPxGLeRQjD2ejRWHRBhu1o+XTxY1+s+wtlzUmbH6edSHmF4IZ0hOWqqVzaqhgf3LmE7QH5C8&#10;rS0ZWvqsntdICDg0UkPC1HiUEW1XzkanFb9SWucTMXS7Sx3IHvIYlGds4RdYvmQDsT/hSinDoOkF&#10;8OeWk3T0aJDFSaa5BSM4JVrg4OesIBMo/TdIVK9tphZlSEed2eWTrznbOX7Ej3Pjg+p69GVWes4V&#10;HIZi4Di4edrurzG//3ut7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P9Ddi1AAAAAcBAAAPAAAA&#10;AAAAAAEAIAAAACIAAABkcnMvZG93bnJldi54bWxQSwECFAAUAAAACACHTuJAuiQdVeABAACm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2"/>
        </w:rPr>
        <w:t>抄送：市财政局，</w:t>
      </w:r>
      <w:r>
        <w:rPr>
          <w:rFonts w:hint="eastAsia" w:eastAsia="仿宋_GB2312" w:cs="Times New Roman"/>
          <w:sz w:val="28"/>
          <w:szCs w:val="22"/>
          <w:lang w:eastAsia="zh-CN"/>
        </w:rPr>
        <w:t>市自然资源局，</w:t>
      </w:r>
      <w:r>
        <w:rPr>
          <w:rFonts w:hint="default" w:ascii="Times New Roman" w:hAnsi="Times New Roman" w:eastAsia="仿宋_GB2312" w:cs="Times New Roman"/>
          <w:sz w:val="28"/>
          <w:szCs w:val="22"/>
          <w:lang w:eastAsia="zh-CN"/>
        </w:rPr>
        <w:t>市生态环境局，市应急局，市</w:t>
      </w:r>
      <w:r>
        <w:rPr>
          <w:rFonts w:hint="default" w:ascii="Times New Roman" w:hAnsi="Times New Roman" w:eastAsia="仿宋_GB2312" w:cs="Times New Roman"/>
          <w:sz w:val="28"/>
          <w:szCs w:val="22"/>
        </w:rPr>
        <w:t>审计局，</w:t>
      </w:r>
      <w:r>
        <w:rPr>
          <w:rFonts w:hint="default" w:ascii="Times New Roman" w:hAnsi="Times New Roman" w:eastAsia="仿宋_GB2312" w:cs="Times New Roman"/>
          <w:sz w:val="28"/>
          <w:szCs w:val="22"/>
          <w:lang w:eastAsia="zh-CN"/>
        </w:rPr>
        <w:t>市水利局，市</w:t>
      </w:r>
      <w:r>
        <w:rPr>
          <w:rFonts w:hint="default" w:ascii="Times New Roman" w:hAnsi="Times New Roman" w:eastAsia="仿宋_GB2312" w:cs="Times New Roman"/>
          <w:sz w:val="28"/>
          <w:szCs w:val="22"/>
        </w:rPr>
        <w:t>统计局，</w:t>
      </w:r>
      <w:r>
        <w:rPr>
          <w:rFonts w:hint="default" w:ascii="Times New Roman" w:hAnsi="Times New Roman" w:eastAsia="仿宋_GB2312" w:cs="Times New Roman"/>
          <w:sz w:val="28"/>
          <w:szCs w:val="2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  <w:szCs w:val="22"/>
        </w:rPr>
        <w:t xml:space="preserve">气象局。                     </w:t>
      </w:r>
    </w:p>
    <w:p>
      <w:pPr>
        <w:spacing w:line="600" w:lineRule="exact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392430</wp:posOffset>
                </wp:positionV>
                <wp:extent cx="54673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0.9pt;height:0.05pt;width:430.5pt;z-index:251659264;mso-width-relative:page;mso-height-relative:page;" filled="f" stroked="t" coordsize="21600,21600" o:gfxdata="UEsDBAoAAAAAAIdO4kAAAAAAAAAAAAAAAAAEAAAAZHJzL1BLAwQUAAAACACHTuJAsenDJ9cAAAAJ&#10;AQAADwAAAGRycy9kb3ducmV2LnhtbE2PvU7DQBCEeyTe4bRINFFyZ4OixPE5BeCOhgREu7EX24pv&#10;z/FdfuDp2VRQ7uxoZr58fXG9OtEYOs8WkpkBRVz5uuPGwvu2nC5AhYhcY++ZLHxTgHVxe5NjVvsz&#10;v9FpExslIRwytNDGOGRah6olh2HmB2L5ffnRYZRzbHQ94lnCXa9TY+baYcfS0OJATy1V+83RWQjl&#10;Bx3Kn0k1MZ8Pjaf08Pz6gtbe3yVmBSrSJf6Z4TpfpkMhm3b+yHVQvYVpkgpLtDBPBEEMi8elCLur&#10;sARd5Po/QfELUEsDBBQAAAAIAIdO4kC65s5t4AEAAKYDAAAOAAAAZHJzL2Uyb0RvYy54bWytU0uO&#10;EzEQ3SNxB8t70kkmHaCVziwmDBsEkYADVPzptuSfbE86uQQXQGIHK5bs5zYMx6DsNGGADUL0orrs&#10;en6u97p6dXkwmuxFiMrZls4mU0qEZY4r27X07ZvrR08oiQksB+2saOlRRHq5fvhgNfhGzF3vNBeB&#10;IImNzeBb2qfkm6qKrBcG4sR5YbEoXTCQcBm6igcYkN3oaj6dLqvBBe6DYyJG3N2cinRd+KUULL2S&#10;MopEdEuxt1RiKHGXY7VeQdMF8L1iYxvwD10YUBYvPVNtIAG5CeoPKqNYcNHJNGHOVE5KxUTRgGpm&#10;09/UvO7Bi6IFzYn+bFP8f7Ts5X4biOItXVBiweAnunv/5eu7j99uP2C8+/yJLLJJg48NYq/sNoyr&#10;6LchKz7IYPIbtZBDMfZ4NlYcEmG4WS+Wjy9q9J9hbXlRZ8bq51EfYnounCE5aalWNquGBvYvYjpB&#10;f0DytrZkaOnTel4jIeDQSA0JU+NRRrRdORudVvxaaZ1PxNDtrnQge8hjUJ6xhV9g+ZINxP6EK6UM&#10;g6YXwJ9ZTtLRo0EWJ5nmFozglGiBg5+zgkyg9N8gUb22mVqUIR11ZpdPvuZs5/gRP86ND6rr0ZdZ&#10;6TlXcBiKgePg5mm7v8b8/u+1/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x6cMn1wAAAAkBAAAP&#10;AAAAAAAAAAEAIAAAACIAAABkcnMvZG93bnJldi54bWxQSwECFAAUAAAACACHTuJAuubObeABAACm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54673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75pt;height:0.05pt;width:430.5pt;z-index:251660288;mso-width-relative:page;mso-height-relative:page;" filled="f" stroked="t" coordsize="21600,21600" o:gfxdata="UEsDBAoAAAAAAIdO4kAAAAAAAAAAAAAAAAAEAAAAZHJzL1BLAwQUAAAACACHTuJAR+0K4dQAAAAH&#10;AQAADwAAAGRycy9kb3ducmV2LnhtbE2Py07DMBBF90j8gzVIbKrWToCqhDhdANmxoYDYTuMhiYjH&#10;aew+4OsZVrC8OqN7z5Trkx/UgabYB7aQLQwo4ia4nlsLry/1fAUqJmSHQ2Cy8EUR1tX5WYmFC0d+&#10;psMmtUpKOBZooUtpLLSOTUce4yKMxMI+wuQxSZxa7SY8SrkfdG7MUnvsWRY6HOm+o+Zzs/cWYv1G&#10;u/p71szM+1UbKN89PD2itZcXmbkDleiU/o7hV1/UoRKnbdizi2qwMM9y+SUJuAElfHV9K3kreQm6&#10;KvV//+oHUEsDBBQAAAAIAIdO4kC6Cpl93wEAAKYDAAAOAAAAZHJzL2Uyb0RvYy54bWytU82O0zAQ&#10;viPxDpbvNG2XBIia7mHLckFQCXiAqX8SS/6T7W3al+AFkLjBiSN33oblMRi7oSxwQYgcJmPP58/z&#10;fZmsLg9Gk70IUTnb0cVsTomwzHFl+46+eX394DElMYHloJ0VHT2KSC/X9++tRt+KpRuc5iIQJLGx&#10;HX1Hh5R8W1WRDcJAnDkvLBalCwYSLkNf8QAjshtdLefzphpd4D44JmLE3c2pSNeFX0rB0kspo0hE&#10;dxR7SyWGEnc5VusVtH0APyg2tQH/0IUBZfHSM9UGEpCboP6gMooFF51MM+ZM5aRUTBQNqGYx/03N&#10;qwG8KFrQnOjPNsX/R8te7LeBKN7RhhILBj/R7bvPX99++PblPcbbTx9Jk00afWwRe2W3YVpFvw1Z&#10;8UEGk9+ohRyKscezseKQCMPN+mHz6KJG/xnWmos6M1Y/j/oQ0zPhDMlJR7WyWTW0sH8e0wn6A5K3&#10;tSVjR5/UyxoJAYdGakiYGo8you3L2ei04tdK63wihn53pQPZQx6D8kwt/ALLl2wgDidcKWUYtIMA&#10;/tRyko4eDbI4yTS3YASnRAsc/JwVZAKl/waJ6rXN1KIM6aQzu3zyNWc7x4/4cW58UP2AvixKz7mC&#10;w1AMnAY3T9vdNeZ3f6/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ftCuHUAAAABwEAAA8AAAAA&#10;AAAAAQAgAAAAIgAAAGRycy9kb3ducmV2LnhtbFBLAQIUABQAAAAIAIdO4kC6Cpl93wEAAKY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2"/>
        </w:rPr>
        <w:t>六安市发展和改革委员会办公室         20</w:t>
      </w:r>
      <w:r>
        <w:rPr>
          <w:rFonts w:hint="default" w:ascii="Times New Roman" w:hAnsi="Times New Roman" w:eastAsia="仿宋_GB2312" w:cs="Times New Roman"/>
          <w:sz w:val="28"/>
          <w:szCs w:val="22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2"/>
        </w:rPr>
        <w:t>年</w:t>
      </w:r>
      <w:r>
        <w:rPr>
          <w:rFonts w:hint="eastAsia" w:eastAsia="仿宋_GB2312" w:cs="Times New Roman"/>
          <w:sz w:val="28"/>
          <w:szCs w:val="2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2"/>
        </w:rPr>
        <w:t>月</w:t>
      </w:r>
      <w:r>
        <w:rPr>
          <w:rFonts w:hint="eastAsia" w:eastAsia="仿宋_GB2312" w:cs="Times New Roman"/>
          <w:sz w:val="28"/>
          <w:szCs w:val="2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2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2"/>
        </w:rPr>
        <w:t>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mYwYTQ4OWFkNWU2NDI3ZGQ2YzQ1M2Q1MTM2ZmQifQ=="/>
  </w:docVars>
  <w:rsids>
    <w:rsidRoot w:val="50AA433C"/>
    <w:rsid w:val="00A91683"/>
    <w:rsid w:val="01800C1D"/>
    <w:rsid w:val="01925229"/>
    <w:rsid w:val="02E67CA9"/>
    <w:rsid w:val="063E6FA3"/>
    <w:rsid w:val="06EB3252"/>
    <w:rsid w:val="093E1968"/>
    <w:rsid w:val="09DF4977"/>
    <w:rsid w:val="0A8E07FD"/>
    <w:rsid w:val="0AF81B41"/>
    <w:rsid w:val="0AFA3E82"/>
    <w:rsid w:val="0BB46AFD"/>
    <w:rsid w:val="0BFE5DE5"/>
    <w:rsid w:val="0D8D7105"/>
    <w:rsid w:val="0E2F57E6"/>
    <w:rsid w:val="0EC055D7"/>
    <w:rsid w:val="0EC17623"/>
    <w:rsid w:val="0EE050D9"/>
    <w:rsid w:val="0FFC4C8E"/>
    <w:rsid w:val="11727A23"/>
    <w:rsid w:val="11AB1B3D"/>
    <w:rsid w:val="11E8433C"/>
    <w:rsid w:val="12827BF2"/>
    <w:rsid w:val="130A09C3"/>
    <w:rsid w:val="13882E7A"/>
    <w:rsid w:val="14B3720E"/>
    <w:rsid w:val="1515380C"/>
    <w:rsid w:val="15403A84"/>
    <w:rsid w:val="16587BB4"/>
    <w:rsid w:val="168434AA"/>
    <w:rsid w:val="16AC5E19"/>
    <w:rsid w:val="172414A3"/>
    <w:rsid w:val="17D804E8"/>
    <w:rsid w:val="1A0722B5"/>
    <w:rsid w:val="1BF9087E"/>
    <w:rsid w:val="1C063A37"/>
    <w:rsid w:val="1E5C34EE"/>
    <w:rsid w:val="1EAF5FEC"/>
    <w:rsid w:val="1F68780C"/>
    <w:rsid w:val="20565AB7"/>
    <w:rsid w:val="219C49DC"/>
    <w:rsid w:val="23E51C24"/>
    <w:rsid w:val="24655CDA"/>
    <w:rsid w:val="25EC2A52"/>
    <w:rsid w:val="25FD2DAB"/>
    <w:rsid w:val="28967B26"/>
    <w:rsid w:val="28B07E60"/>
    <w:rsid w:val="299C0204"/>
    <w:rsid w:val="2A9F748F"/>
    <w:rsid w:val="2B070535"/>
    <w:rsid w:val="2BB36F09"/>
    <w:rsid w:val="2BC9654A"/>
    <w:rsid w:val="2D350B87"/>
    <w:rsid w:val="2D4722BA"/>
    <w:rsid w:val="2E211ECA"/>
    <w:rsid w:val="2F894696"/>
    <w:rsid w:val="300A6787"/>
    <w:rsid w:val="30AB1912"/>
    <w:rsid w:val="30F009EE"/>
    <w:rsid w:val="317A571E"/>
    <w:rsid w:val="32D56C81"/>
    <w:rsid w:val="34C64E3E"/>
    <w:rsid w:val="34CF190A"/>
    <w:rsid w:val="369A7776"/>
    <w:rsid w:val="37590395"/>
    <w:rsid w:val="37D048F1"/>
    <w:rsid w:val="3A795BA0"/>
    <w:rsid w:val="3D2F5023"/>
    <w:rsid w:val="3D30352D"/>
    <w:rsid w:val="3D9F4CB5"/>
    <w:rsid w:val="3EDF0140"/>
    <w:rsid w:val="3EE22032"/>
    <w:rsid w:val="3F80296D"/>
    <w:rsid w:val="3F873E13"/>
    <w:rsid w:val="3FCD263C"/>
    <w:rsid w:val="3FFD1185"/>
    <w:rsid w:val="419A1614"/>
    <w:rsid w:val="431C398F"/>
    <w:rsid w:val="43FE033E"/>
    <w:rsid w:val="45974B43"/>
    <w:rsid w:val="45F17EC9"/>
    <w:rsid w:val="46302181"/>
    <w:rsid w:val="46390BE1"/>
    <w:rsid w:val="485D19DB"/>
    <w:rsid w:val="48937138"/>
    <w:rsid w:val="494D2D0A"/>
    <w:rsid w:val="4AE370F7"/>
    <w:rsid w:val="4B1210B0"/>
    <w:rsid w:val="4D055795"/>
    <w:rsid w:val="4D0C302C"/>
    <w:rsid w:val="4D183659"/>
    <w:rsid w:val="4E60232A"/>
    <w:rsid w:val="4FAF288B"/>
    <w:rsid w:val="501246A2"/>
    <w:rsid w:val="509B24E6"/>
    <w:rsid w:val="50AA433C"/>
    <w:rsid w:val="519B2B86"/>
    <w:rsid w:val="520170B1"/>
    <w:rsid w:val="539D7F93"/>
    <w:rsid w:val="56B24E2E"/>
    <w:rsid w:val="57AE6086"/>
    <w:rsid w:val="590A05D4"/>
    <w:rsid w:val="5A8A78EA"/>
    <w:rsid w:val="5AA75906"/>
    <w:rsid w:val="5B4A7297"/>
    <w:rsid w:val="5C5A0FD7"/>
    <w:rsid w:val="5CA04615"/>
    <w:rsid w:val="5CB71883"/>
    <w:rsid w:val="5CCD517D"/>
    <w:rsid w:val="5DCD693C"/>
    <w:rsid w:val="5FE461BC"/>
    <w:rsid w:val="606156DE"/>
    <w:rsid w:val="60D73433"/>
    <w:rsid w:val="61D127FD"/>
    <w:rsid w:val="67724048"/>
    <w:rsid w:val="689F7F10"/>
    <w:rsid w:val="6955784A"/>
    <w:rsid w:val="699E0FCF"/>
    <w:rsid w:val="69A02E85"/>
    <w:rsid w:val="69ED6F02"/>
    <w:rsid w:val="6A3A7A39"/>
    <w:rsid w:val="6B0842E4"/>
    <w:rsid w:val="6B5F14EF"/>
    <w:rsid w:val="6BCC3EEB"/>
    <w:rsid w:val="6BEC42EB"/>
    <w:rsid w:val="6CDA3A1E"/>
    <w:rsid w:val="6D2A0B46"/>
    <w:rsid w:val="6D5A6E4F"/>
    <w:rsid w:val="6ED450FD"/>
    <w:rsid w:val="6EED28EA"/>
    <w:rsid w:val="6F6E0603"/>
    <w:rsid w:val="703C39DA"/>
    <w:rsid w:val="70E944B4"/>
    <w:rsid w:val="71C13970"/>
    <w:rsid w:val="73217FFF"/>
    <w:rsid w:val="74003250"/>
    <w:rsid w:val="74052559"/>
    <w:rsid w:val="747309AD"/>
    <w:rsid w:val="74855837"/>
    <w:rsid w:val="75005010"/>
    <w:rsid w:val="750174D8"/>
    <w:rsid w:val="7692298E"/>
    <w:rsid w:val="769A24B6"/>
    <w:rsid w:val="7791149F"/>
    <w:rsid w:val="77CA2C8A"/>
    <w:rsid w:val="781D315A"/>
    <w:rsid w:val="792F748C"/>
    <w:rsid w:val="7AF6350E"/>
    <w:rsid w:val="7B5A7F2A"/>
    <w:rsid w:val="7C4A5D20"/>
    <w:rsid w:val="7CC72465"/>
    <w:rsid w:val="7D074CB0"/>
    <w:rsid w:val="7D1F5967"/>
    <w:rsid w:val="7E480721"/>
    <w:rsid w:val="7E836B5B"/>
    <w:rsid w:val="7EF70F2C"/>
    <w:rsid w:val="7F3443EA"/>
    <w:rsid w:val="7F3D2970"/>
    <w:rsid w:val="7F587E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4">
    <w:name w:val="Body Text"/>
    <w:basedOn w:val="1"/>
    <w:qFormat/>
    <w:uiPriority w:val="0"/>
    <w:pPr>
      <w:spacing w:line="312" w:lineRule="atLeas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样式 样式 首行缩进:  2 字符 + 首行缩进:  2 字符"/>
    <w:basedOn w:val="1"/>
    <w:qFormat/>
    <w:uiPriority w:val="0"/>
    <w:pPr>
      <w:spacing w:line="400" w:lineRule="exact"/>
      <w:ind w:firstLine="560" w:firstLineChars="200"/>
      <w:jc w:val="left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691</Characters>
  <Lines>0</Lines>
  <Paragraphs>0</Paragraphs>
  <TotalTime>0</TotalTime>
  <ScaleCrop>false</ScaleCrop>
  <LinksUpToDate>false</LinksUpToDate>
  <CharactersWithSpaces>766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2021-09-27T07:03:00Z</dcterms:created>
  <dc:creator>lenovo</dc:creator>
  <cp:lastModifiedBy>Administrator</cp:lastModifiedBy>
  <dcterms:modified xsi:type="dcterms:W3CDTF">2022-11-08T06:43:43Z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8C9EBF3EF1ED4C7BB8D3FDA8739AF476</vt:lpwstr>
  </property>
</Properties>
</file>